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/>
        <w:rPr>
          <w:rFonts w:ascii="Avenir Next" w:hAnsi="Avenir Next"/>
          <w:b/>
          <w:bCs/>
          <w:color w:val="0432FF"/>
          <w:sz w:val="28"/>
          <w:szCs w:val="28"/>
        </w:rPr>
      </w:pPr>
      <w:r>
        <w:rPr>
          <w:rFonts w:ascii="Avenir Next" w:hAnsi="Avenir Next"/>
          <w:b/>
          <w:bCs/>
          <w:color w:val="0432FF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b/>
          <w:bCs/>
          <w:color w:val="0432FF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432FF"/>
          <w:sz w:val="28"/>
          <w:szCs w:val="28"/>
        </w:rPr>
        <w:t>RICHIESTA DIETE SPECIALI</w:t>
      </w:r>
    </w:p>
    <w:p>
      <w:pPr>
        <w:pStyle w:val="Normal"/>
        <w:jc w:val="both"/>
        <w:rPr>
          <w:rFonts w:ascii="Avenir Next" w:hAnsi="Avenir Next"/>
          <w:b w:val="false"/>
          <w:bCs w:val="false"/>
        </w:rPr>
      </w:pPr>
      <w:r>
        <w:rPr>
          <w:rFonts w:ascii="Avenir Next" w:hAnsi="Avenir Next"/>
          <w:b w:val="false"/>
          <w:bCs w:val="false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mc:AlternateContent>
          <mc:Choice Requires="wps">
            <w:drawing>
              <wp:anchor behindDoc="0" distT="58420" distB="59055" distL="127000" distR="127635" simplePos="0" locked="0" layoutInCell="0" allowOverlap="1" relativeHeight="7" wp14:anchorId="7A48388F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916305" cy="821055"/>
                <wp:effectExtent l="0" t="0" r="0" b="0"/>
                <wp:wrapSquare wrapText="bothSides"/>
                <wp:docPr id="1" name="Casella di tes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200" cy="82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2" path="m0,0l-2147483645,0l-2147483645,-2147483646l0,-2147483646xe" fillcolor="white" stroked="f" o:allowincell="f" style="position:absolute;margin-left:238.55pt;margin-top:0.2pt;width:72.1pt;height:64.6pt;mso-wrap-style:none;v-text-anchor:middle;mso-position-horizontal:center;mso-position-horizontal-relative:margin" wp14:anchorId="7A48388F"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tenutocornic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Da inviare a: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Comune di Pino Torinese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Mail: </w:t>
      </w:r>
      <w:r>
        <w:rPr>
          <w:rFonts w:ascii="Avenir Next" w:hAnsi="Avenir Next"/>
          <w:color w:val="0066FF"/>
          <w:u w:val="single"/>
        </w:rPr>
        <w:t>protocollo@cert.comune.pinotorinese.to.it</w:t>
      </w:r>
      <w:r>
        <w:rPr>
          <w:rFonts w:cs="Arial" w:ascii="Arial" w:hAnsi="Arial"/>
          <w:color w:val="222222"/>
          <w:shd w:fill="FFFFFF" w:val="clear"/>
        </w:rPr>
        <w:t xml:space="preserve">    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COMUNE</w:t>
        <w:tab/>
        <w:t>______________________________</w:t>
        <w:tab/>
        <w:t>Anno Scolastico:</w:t>
        <w:tab/>
        <w:t>202</w:t>
      </w:r>
      <w:r>
        <w:rPr>
          <w:rFonts w:ascii="Avenir Next" w:hAnsi="Avenir Next"/>
        </w:rPr>
        <w:t>4</w:t>
      </w:r>
      <w:r>
        <w:rPr>
          <w:rFonts w:ascii="Avenir Next" w:hAnsi="Avenir Next"/>
        </w:rPr>
        <w:t>/202</w:t>
      </w:r>
      <w:r>
        <w:rPr>
          <w:rFonts w:ascii="Avenir Next" w:hAnsi="Avenir Next"/>
        </w:rPr>
        <w:t>5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Il/La sottoscritto/a</w:t>
        <w:tab/>
        <w:tab/>
        <w:t>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Genitore di</w:t>
        <w:tab/>
      </w:r>
      <w:r>
        <w:rPr>
          <w:rFonts w:eastAsia="Arial Unicode MS" w:cs="Arial Unicode MS" w:ascii="Arial Unicode MS" w:hAnsi="Arial Unicode MS"/>
        </w:rPr>
        <w:t>______________________________</w:t>
        <w:tab/>
        <w:tab/>
      </w:r>
      <w:r>
        <w:rPr>
          <w:rFonts w:ascii="Avenir Next" w:hAnsi="Avenir Next"/>
        </w:rPr>
        <w:t>Tel.</w:t>
        <w:tab/>
      </w:r>
      <w:r>
        <w:rPr>
          <w:rFonts w:eastAsia="Arial Unicode MS" w:cs="Arial Unicode MS" w:ascii="Arial Unicode MS" w:hAnsi="Arial Unicode MS"/>
        </w:rPr>
        <w:t>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Operatore Scolastico/Docente</w:t>
        <w:tab/>
      </w:r>
      <w:r>
        <w:rPr>
          <w:rFonts w:eastAsia="Arial Unicode MS" w:cs="Arial Unicode MS" w:ascii="Arial Unicode MS" w:hAnsi="Arial Unicode MS"/>
        </w:rPr>
        <w:t>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Scuola: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NIDO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INFANZIA</w:t>
        <w:tab/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PRIMARIA</w:t>
        <w:tab/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SECONDARIA I GRADO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Nome Scuola</w:t>
        <w:tab/>
        <w:t>____________________</w:t>
        <w:tab/>
        <w:t>Classe</w:t>
        <w:tab/>
        <w:t>_____</w:t>
        <w:tab/>
        <w:t>Sezione</w:t>
        <w:tab/>
        <w:t>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Giorni di frequenza in mensa: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Tutti</w:t>
        <w:tab/>
      </w:r>
      <w:r>
        <w:rPr>
          <w:rFonts w:cs="Arial" w:ascii="Webdings" w:hAnsi="Webdings"/>
        </w:rPr>
        <w:t>c</w:t>
      </w:r>
      <w:r>
        <w:rPr>
          <w:rFonts w:ascii="Avenir Next" w:hAnsi="Avenir Next"/>
        </w:rPr>
        <w:t xml:space="preserve">   Crocettare i giorni di frequenza: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tbl>
      <w:tblPr>
        <w:tblStyle w:val="TableNormal"/>
        <w:tblW w:w="6095" w:type="dxa"/>
        <w:jc w:val="left"/>
        <w:tblInd w:w="496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1219"/>
        <w:gridCol w:w="1219"/>
        <w:gridCol w:w="1219"/>
        <w:gridCol w:w="1219"/>
        <w:gridCol w:w="1219"/>
      </w:tblGrid>
      <w:tr>
        <w:trPr>
          <w:trHeight w:val="729" w:hRule="atLeast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Lunedì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Martedì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Mercoledì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Giovedì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cs="Arial" w:ascii="Webdings" w:hAnsi="Webdings"/>
                <w:kern w:val="0"/>
                <w:sz w:val="22"/>
                <w:szCs w:val="22"/>
                <w:lang w:eastAsia="en-US" w:bidi="ar-SA"/>
              </w:rPr>
              <w:t>c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kern w:val="0"/>
                <w:sz w:val="18"/>
                <w:szCs w:val="18"/>
                <w:lang w:eastAsia="en-US" w:bidi="ar-SA"/>
              </w:rPr>
              <w:t>Venerdì</w:t>
            </w:r>
          </w:p>
        </w:tc>
      </w:tr>
    </w:tbl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center"/>
        <w:rPr>
          <w:rFonts w:ascii="Avenir Next" w:hAnsi="Avenir Next"/>
          <w:b/>
          <w:bCs/>
          <w:color w:val="0432FF"/>
          <w:sz w:val="28"/>
          <w:szCs w:val="28"/>
          <w:u w:val="single"/>
        </w:rPr>
      </w:pPr>
      <w:r>
        <w:rPr>
          <w:rFonts w:ascii="Avenir Next" w:hAnsi="Avenir Next"/>
          <w:b/>
          <w:bCs/>
          <w:color w:val="0432FF"/>
          <w:sz w:val="28"/>
          <w:szCs w:val="28"/>
          <w:u w:val="single"/>
        </w:rPr>
      </w:r>
    </w:p>
    <w:p>
      <w:pPr>
        <w:pStyle w:val="Normal"/>
        <w:jc w:val="center"/>
        <w:rPr>
          <w:rFonts w:ascii="Avenir Next" w:hAnsi="Avenir Next"/>
          <w:b w:val="false"/>
          <w:bCs w:val="false"/>
          <w:color w:val="0432FF"/>
          <w:sz w:val="28"/>
          <w:szCs w:val="28"/>
          <w:u w:val="single"/>
        </w:rPr>
      </w:pPr>
      <w:r>
        <w:rPr>
          <w:rFonts w:ascii="Avenir Next" w:hAnsi="Avenir Next"/>
          <w:b w:val="false"/>
          <w:bCs w:val="false"/>
          <w:color w:val="0432FF"/>
          <w:sz w:val="28"/>
          <w:szCs w:val="28"/>
          <w:u w:val="single"/>
        </w:rPr>
      </w:r>
    </w:p>
    <w:p>
      <w:pPr>
        <w:pStyle w:val="Normal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432FF"/>
          <w:sz w:val="28"/>
          <w:szCs w:val="28"/>
          <w:u w:val="single"/>
        </w:rPr>
        <w:t>RICHIEDE UNA DIETA SPECIALE PER: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Celiachia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Intolleranza alimentare (specificare)</w:t>
        <w:tab/>
        <w:t>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Allergia alimentare (specificare)</w:t>
        <w:tab/>
        <w:t>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Malattia metabolica (specificare: es. diabete, favismo)</w:t>
        <w:tab/>
        <w:t>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Altra patologia (specificare: es. difficoltà di masticazione, disturbi alimentari, ecc.)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ab/>
        <w:t>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color w:val="0432FF"/>
          <w:sz w:val="24"/>
          <w:szCs w:val="24"/>
          <w:u w:val="single"/>
        </w:rPr>
        <w:t>E ALLEGA CERTIFICATO MEDICO PER L’ANNO (SCOLASTICO) IN CORSO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both"/>
        <w:rPr>
          <w:rFonts w:ascii="Avenir Next" w:hAnsi="Avenir Next"/>
        </w:rPr>
      </w:pPr>
      <w:r>
        <w:rPr>
          <w:rFonts w:ascii="Avenir Next" w:hAnsi="Avenir Next"/>
        </w:rPr>
        <w:t xml:space="preserve">Nell’ambito della corretta gestione delle diete speciali, al fine di garantire un presidio ulteriore nelle situazioni più gravi, </w:t>
      </w:r>
      <w:r>
        <w:rPr>
          <w:rFonts w:ascii="Times New Roman" w:hAnsi="Times New Roman"/>
          <w:b/>
          <w:bCs/>
          <w:u w:val="none"/>
        </w:rPr>
        <w:t>dichiara</w:t>
      </w:r>
      <w:r>
        <w:rPr>
          <w:rFonts w:ascii="Avenir Next" w:hAnsi="Avenir Next"/>
        </w:rPr>
        <w:t>, allo stato delle proprie conoscenze, che la dieta richiesta: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 xml:space="preserve">È da considerarsi </w:t>
      </w:r>
      <w:r>
        <w:rPr>
          <w:rFonts w:ascii="Times New Roman" w:hAnsi="Times New Roman"/>
          <w:b/>
          <w:bCs/>
          <w:u w:val="none"/>
        </w:rPr>
        <w:t>“A RISCHIO VITA”</w:t>
      </w:r>
      <w:r>
        <w:rPr>
          <w:rFonts w:ascii="Avenir Next" w:hAnsi="Avenir Next"/>
        </w:rPr>
        <w:t xml:space="preserve"> o è causa di gravi effetti per la salute (es. </w:t>
      </w:r>
      <w:r>
        <w:rPr>
          <w:rFonts w:ascii="Avenir Next" w:hAnsi="Avenir Next"/>
          <w:i/>
          <w:iCs/>
        </w:rPr>
        <w:t>shock</w:t>
      </w:r>
      <w:r>
        <w:rPr>
          <w:rFonts w:ascii="Avenir Next" w:hAnsi="Avenir Next"/>
        </w:rPr>
        <w:t xml:space="preserve"> anafilattico), per la quale si prevede la fornitura giornaliera di tutti gli alimenti in monoporzione.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 xml:space="preserve">È da considerarsi </w:t>
      </w:r>
      <w:r>
        <w:rPr>
          <w:rFonts w:ascii="Times New Roman" w:hAnsi="Times New Roman"/>
          <w:b/>
          <w:bCs/>
          <w:u w:val="none"/>
        </w:rPr>
        <w:t>“NON A RISCHIO VITA”</w:t>
      </w:r>
      <w:r>
        <w:rPr>
          <w:rFonts w:ascii="Avenir Next" w:hAnsi="Avenir Next"/>
        </w:rPr>
        <w:t>, cioè il cui non rispetto NON è a rischio vita, per la quale si prevede la fornitura del solo alimento sostitutivo in monoporzione.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Eventuali NOTE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432FF"/>
          <w:sz w:val="28"/>
          <w:szCs w:val="28"/>
          <w:u w:val="single"/>
        </w:rPr>
        <w:t>RICHIEDE UN MENÙ ALTERNATIVO PER MOTIVI ETICO – RELIGIOSI: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SUINA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BOVINA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DI TUTTI I TIPI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Esclusione CARNE E PESCE (vegetariano)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cs="Arial" w:ascii="Webdings" w:hAnsi="Webdings"/>
        </w:rPr>
        <w:t>c</w:t>
      </w:r>
      <w:r>
        <w:rPr>
          <w:rFonts w:ascii="Avenir Next" w:hAnsi="Avenir Next"/>
        </w:rPr>
        <w:tab/>
        <w:t>Altro (specificare)</w:t>
        <w:tab/>
      </w:r>
      <w:r>
        <w:rPr>
          <w:rFonts w:eastAsia="Arial Unicode MS" w:cs="Arial Unicode MS" w:ascii="Arial Unicode MS" w:hAnsi="Arial Unicode MS"/>
        </w:rPr>
        <w:t>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Eventuali NOTE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___________________________________________________________________________________________________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COMUNICAZIONI IMPORTANTI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Si accettano solo certificati di SPECIALISTI, quali pediatri di base, specialisti in allergologia e/o malattie metaboliche; certificati rilasciati da specialisti diversi da quelli indicati non saranno accettati.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La richiesta di predisposizione della dieta ha valore per l’anno scolastico in corso e per eventuali centri estivi.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Le forme permanenti di diete speciali (es. celiachia, favismo, diabete) NON necessitano di reinvio del certificato per tutto il periodo di permanenza nello stesso grado scolastico o nello stesso Istituto scolastico.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Al fine di tutelare al massimo gli Utenti con dieta speciale, NON sono accettate modifiche della dieta (integrazioni e/o restrizioni) comunicate verbalmente o sottoscritte in forma di autodichiarazione, né da parte degli insegnanti, né da parte dei genitori, ma solo a seguito di autodichiarazione scritta del genitore in attesa del certificato medico.</w:t>
      </w:r>
    </w:p>
    <w:p>
      <w:pPr>
        <w:pStyle w:val="ListParagraph"/>
        <w:numPr>
          <w:ilvl w:val="0"/>
          <w:numId w:val="2"/>
        </w:numPr>
        <w:jc w:val="both"/>
        <w:rPr>
          <w:rFonts w:ascii="Avenir Next" w:hAnsi="Avenir Next"/>
        </w:rPr>
      </w:pPr>
      <w:r>
        <w:rPr>
          <w:rFonts w:ascii="Avenir Next" w:hAnsi="Avenir Next"/>
        </w:rPr>
        <w:t>Per le sospensioni della dieta è necessario il certificato medico o un’autodichiarazione scritta del genitore.</w:t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</w:r>
    </w:p>
    <w:p>
      <w:pPr>
        <w:pStyle w:val="Normal"/>
        <w:jc w:val="both"/>
        <w:rPr>
          <w:rFonts w:ascii="Avenir Next" w:hAnsi="Avenir Next"/>
        </w:rPr>
      </w:pPr>
      <w:r>
        <w:rPr>
          <w:rFonts w:ascii="Avenir Next" w:hAnsi="Avenir Next"/>
        </w:rPr>
        <w:t>Data</w:t>
        <w:tab/>
        <w:t>____________________</w:t>
        <w:tab/>
        <w:tab/>
        <w:tab/>
        <w:t>Firma</w:t>
        <w:tab/>
        <w:t>________________________________________</w:t>
      </w:r>
    </w:p>
    <w:p>
      <w:pPr>
        <w:pStyle w:val="Normal"/>
        <w:rPr>
          <w:rFonts w:ascii="Avenir Next" w:hAnsi="Avenir Next"/>
        </w:rPr>
      </w:pPr>
      <w:r>
        <w:rPr>
          <w:rFonts w:ascii="Avenir Next" w:hAnsi="Avenir Next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INFORMATIVA ai sensi dell’Art. 13 Regolamento U. E. 679/2016 (G. D. P. R.)</w:t>
      </w:r>
    </w:p>
    <w:p>
      <w:pPr>
        <w:pStyle w:val="Normal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Regolamento U. E. 679/2016 “Regolamento generale sulla protezione dei dati” (a seguire Regolamento) regola il trattamento dei dati personali relativo alla protezione delle persone fisiche, nonché alla libera circolazione di tali dati, obbligando a rispettare i diritti, le libertà fondamentali, la dignità dell’interessato, con particolare riferimento alla riservatezza, all’identità personale e al diritto di protezione dei dati personali. L’interessato deve essere previamente informato del trattamento.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Pertanto, ai sensi dell’art. 13 del Regolamento, Le forniamo le seguenti informazioni.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Finalità del trattamento e base giuridica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tratta i dati personali, identificativi (ad esempio, nome, cognome, ragione sociale, indirizzo, telefono, e – mail, riferimenti bancari e di pagamento – in seguito, “dati personali” o anche “dati”), da Lei comunicati in occasione della conclusione di contratti per i servizi del Titolare. I dati sono trattati sia con sistemi manuali che informatici.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 Suoi dati personali sono trattati per le seguenti finalità: predisposizione e somministrazione delle diete speciali, adattamento della tabella dietetica dei centri di cottura, interventi di sorveglianza nutrizionale da parte del Servizio Igiene Alimenti e Nutrizione della A. S. L. competente per il territorio. In relazione a dette finalità, l’azienda potrà trattare dati che il regolamento definisce “particolari” in quanto idonei a rilevare l’origine razziale o etnica, le opinioni politiche, le convinzioni religiose o filosofiche, l’appartenenza sindacale, nonché dati genetici, dati biometrici intesi ad identificare in modo univoco una persona fisica, dati relativi alla salute o alla vita sessuale o all’orientamento sessuale della persona. Il trattamento di tali dati avverrà solo su Suo esplicito consenso scritto.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Destinatari e categorie di destinatari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 dati potranno essere comunicati nell’ambito di quanto specificato e per esclusive ragioni funzionali:</w:t>
      </w:r>
    </w:p>
    <w:p>
      <w:pPr>
        <w:pStyle w:val="ListParagraph"/>
        <w:numPr>
          <w:ilvl w:val="0"/>
          <w:numId w:val="3"/>
        </w:numPr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ai nostri uffici e presso le cucine/siti esterni ed utilizzati per finalità gestionali;</w:t>
      </w:r>
    </w:p>
    <w:p>
      <w:pPr>
        <w:pStyle w:val="ListParagraph"/>
        <w:numPr>
          <w:ilvl w:val="0"/>
          <w:numId w:val="3"/>
        </w:numPr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ai Dipendenti comunali incaricati del trattamento;</w:t>
      </w:r>
    </w:p>
    <w:p>
      <w:pPr>
        <w:pStyle w:val="ListParagraph"/>
        <w:numPr>
          <w:ilvl w:val="0"/>
          <w:numId w:val="3"/>
        </w:numPr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al personale sanitario del Servizio di Igiene Alimenti e Nutrizione dell’A. S. L. competente per il territorio.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Trasferimento dati personali ad un paese terzo o organizzazioni internazionali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Non è previsto il trasferimento dei Suoi dati personali presso un paese Terzo o organizzazioni internazionali.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Periodo di conservazione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del trattamento conserva e tratta i dati personali per tutta la durata dell’anno scolastico.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Successivamente, i dati personali saranno conservati, e non ulteriormente trattati, per il tempo stabilito dalle vigenti normative in materia fiscale.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Diritti dell’interessato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Con riferimento agli artt. 15 – diritto di accesso, 16 – diritto di rettifica, 17 – diritto alla cancellazione “diritto all’oblio”, 18 – diritto alla limitazione del trattamento, 20 – diritto alla portabilità, 21 – diritto di opposizione, 22 – diritto di opposizione al processo decisionale automatizzato del G. D. P. R. 679/16, nonché il diritto di reclamo all’Autorità Garante, l’interessato esercita i suoi diritti scrivendo al Titolare del trattamento all’indirizzo sopra riportato, oppure a mezzo e – mail, specificando l’oggetto della sua richiesta e il diritto che intende esercitare e allegando fotocopia di un documento di identità che attesti la legittimità della richiesta.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Natura del conferimento dei dati e conseguenze del rifiuto di rispondere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conferimento dei dati è necessario per la corretta gestione delle diete. Il diniego a fornire i dati personali e a sottoscrivere il consenso non consentirà la predisposizione della dieta speciale. Il trattamento dei dati rientranti nel novero dei “dati particolari” avverrà solo su Suo esplicito consenso scritto.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Processi decisionali automatizzati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non effettua sui dati delle persone fisiche trattamenti che consistano in processi decisionali automatizzati.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Titolare, responsabile e incaricati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Titolare del trattamento dei dati è il comune di Pino Torinese. L’elenco aggiornato dei responsabili e degli incaricati al trattamento è custodito presso la sede legale del Titolare del trattamento e del Responsabile esterno del trattamento.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center"/>
        <w:rPr>
          <w:rFonts w:ascii="Avenir Next" w:hAnsi="Avenir Next"/>
          <w:b/>
          <w:bCs/>
          <w:sz w:val="16"/>
          <w:szCs w:val="16"/>
        </w:rPr>
      </w:pPr>
      <w:r>
        <w:rPr>
          <w:rFonts w:ascii="Avenir Next" w:hAnsi="Avenir Next"/>
          <w:b/>
          <w:bCs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16"/>
          <w:szCs w:val="16"/>
        </w:rPr>
        <w:t>CONSENSO AL TRATTAMENTO DEI DATI SENSIBILI ART. 7 REGOLAMENTO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Il sottoscritto</w:t>
        <w:tab/>
        <w:t>______________________________, informato, ai sensi dell’art. 13 del Regolamento, sulle finalità e modalità del trattamento e rilevato che le stesse sono rispettose del Regolamento stesso e delle finalità del servizio svolto dal comune di Pino Torinese., esprime il proprio consenso al trattamento e comunicazione dei dati personali per la gestione delle diete speciali e relativi certificati medici.</w:t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</w:r>
    </w:p>
    <w:p>
      <w:pPr>
        <w:pStyle w:val="Normal"/>
        <w:jc w:val="both"/>
        <w:rPr>
          <w:rFonts w:ascii="Avenir Next" w:hAnsi="Avenir Next"/>
          <w:sz w:val="16"/>
          <w:szCs w:val="16"/>
        </w:rPr>
      </w:pPr>
      <w:r>
        <w:rPr>
          <w:rFonts w:ascii="Avenir Next" w:hAnsi="Avenir Next"/>
          <w:sz w:val="16"/>
          <w:szCs w:val="16"/>
        </w:rPr>
        <w:t>Data</w:t>
        <w:tab/>
        <w:t>_______________</w:t>
        <w:tab/>
        <w:tab/>
        <w:tab/>
        <w:t>Firma</w:t>
        <w:tab/>
        <w:t>______________________________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460" w:right="460" w:gutter="0" w:header="288" w:top="13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Rounded MT Bold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venir Next">
    <w:charset w:val="00"/>
    <w:family w:val="roman"/>
    <w:pitch w:val="variable"/>
  </w:font>
  <w:font w:name="Arial">
    <w:charset w:val="00"/>
    <w:family w:val="roman"/>
    <w:pitch w:val="variable"/>
  </w:font>
  <w:font w:name="Arial Unicode MS">
    <w:charset w:val="00"/>
    <w:family w:val="roman"/>
    <w:pitch w:val="variable"/>
  </w:font>
  <w:font w:name="Webdings">
    <w:charset w:val="00"/>
    <w:family w:val="roman"/>
    <w:pitch w:val="variable"/>
  </w:font>
  <w:font w:name="Web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ahoma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98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98"/>
      <w:gridCol w:w="7125"/>
      <w:gridCol w:w="2057"/>
    </w:tblGrid>
    <w:tr>
      <w:trPr>
        <w:trHeight w:val="1414" w:hRule="atLeast"/>
      </w:trPr>
      <w:tc>
        <w:tcPr>
          <w:tcW w:w="1798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Avenir Next" w:hAnsi="Avenir Next" w:eastAsia="Arial Unicode MS" w:cs="Arial Unicode MS"/>
            </w:rPr>
          </w:pPr>
          <w:r>
            <w:rPr/>
            <w:drawing>
              <wp:inline distT="0" distB="0" distL="0" distR="0">
                <wp:extent cx="638175" cy="776605"/>
                <wp:effectExtent l="0" t="0" r="0" b="0"/>
                <wp:docPr id="2" name="Immagin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76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5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MODULO</w:t>
          </w:r>
        </w:p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RICHIESTA DIETE SPECIALI</w:t>
          </w:r>
        </w:p>
      </w:tc>
      <w:tc>
        <w:tcPr>
          <w:tcW w:w="2057" w:type="dxa"/>
          <w:tcBorders/>
          <w:vAlign w:val="center"/>
        </w:tcPr>
        <w:p>
          <w:pPr>
            <w:pStyle w:val="Footer"/>
            <w:widowControl w:val="false"/>
            <w:suppressAutoHyphens w:val="true"/>
            <w:spacing w:before="0" w:after="0"/>
            <w:contextualSpacing/>
            <w:jc w:val="center"/>
            <w:rPr>
              <w:rFonts w:ascii="Avenir Next" w:hAnsi="Avenir Next" w:eastAsia="Arial Unicode MS" w:cs="Arial Unicode MS"/>
              <w:b/>
              <w:bCs/>
              <w:sz w:val="18"/>
              <w:szCs w:val="18"/>
            </w:rPr>
          </w:pPr>
          <w:r>
            <w:rPr>
              <w:rFonts w:eastAsia="Arial Unicode MS" w:cs="Arial Unicode MS" w:ascii="Avenir Next" w:hAnsi="Avenir Next"/>
              <w:b/>
              <w:bCs/>
              <w:sz w:val="18"/>
              <w:szCs w:val="18"/>
            </w:rPr>
          </w:r>
        </w:p>
      </w:tc>
    </w:tr>
  </w:tbl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98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98"/>
      <w:gridCol w:w="7125"/>
      <w:gridCol w:w="2057"/>
    </w:tblGrid>
    <w:tr>
      <w:trPr>
        <w:trHeight w:val="1414" w:hRule="atLeast"/>
      </w:trPr>
      <w:tc>
        <w:tcPr>
          <w:tcW w:w="1798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Avenir Next" w:hAnsi="Avenir Next" w:eastAsia="Arial Unicode MS" w:cs="Arial Unicode MS"/>
            </w:rPr>
          </w:pPr>
          <w:r>
            <w:rPr/>
            <w:drawing>
              <wp:inline distT="0" distB="0" distL="0" distR="0">
                <wp:extent cx="638175" cy="776605"/>
                <wp:effectExtent l="0" t="0" r="0" b="0"/>
                <wp:docPr id="3" name="Immagin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76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5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MODULO</w:t>
          </w:r>
        </w:p>
        <w:p>
          <w:pPr>
            <w:pStyle w:val="Normal"/>
            <w:widowControl w:val="false"/>
            <w:suppressAutoHyphens w:val="true"/>
            <w:spacing w:before="0" w:after="0"/>
            <w:jc w:val="center"/>
            <w:rPr>
              <w:rFonts w:ascii="Times New Roman" w:hAnsi="Times New Roman" w:eastAsia="Arial Unicode MS" w:cs="Arial Unicode MS"/>
              <w:b/>
              <w:bCs/>
              <w:kern w:val="0"/>
              <w:sz w:val="28"/>
              <w:szCs w:val="28"/>
              <w:lang w:eastAsia="en-US" w:bidi="ar-SA"/>
            </w:rPr>
          </w:pPr>
          <w:r>
            <w:rPr>
              <w:rFonts w:eastAsia="Arial Unicode MS" w:cs="Arial Unicode MS" w:ascii="Times New Roman" w:hAnsi="Times New Roman"/>
              <w:b/>
              <w:bCs/>
              <w:kern w:val="0"/>
              <w:sz w:val="28"/>
              <w:szCs w:val="28"/>
              <w:lang w:eastAsia="en-US" w:bidi="ar-SA"/>
            </w:rPr>
            <w:t>RICHIESTA DIETE SPECIALI</w:t>
          </w:r>
        </w:p>
      </w:tc>
      <w:tc>
        <w:tcPr>
          <w:tcW w:w="2057" w:type="dxa"/>
          <w:tcBorders/>
          <w:vAlign w:val="center"/>
        </w:tcPr>
        <w:p>
          <w:pPr>
            <w:pStyle w:val="Footer"/>
            <w:widowControl w:val="false"/>
            <w:suppressAutoHyphens w:val="true"/>
            <w:spacing w:before="0" w:after="0"/>
            <w:contextualSpacing/>
            <w:jc w:val="center"/>
            <w:rPr>
              <w:rFonts w:ascii="Avenir Next" w:hAnsi="Avenir Next" w:eastAsia="Arial Unicode MS" w:cs="Arial Unicode MS"/>
              <w:b/>
              <w:bCs/>
              <w:sz w:val="18"/>
              <w:szCs w:val="18"/>
            </w:rPr>
          </w:pPr>
          <w:r>
            <w:rPr>
              <w:rFonts w:eastAsia="Arial Unicode MS" w:cs="Arial Unicode MS" w:ascii="Avenir Next" w:hAnsi="Avenir Next"/>
              <w:b/>
              <w:bCs/>
              <w:sz w:val="18"/>
              <w:szCs w:val="18"/>
            </w:rPr>
          </w:r>
        </w:p>
      </w:tc>
    </w:tr>
  </w:tbl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c"/>
      <w:lvlJc w:val="left"/>
      <w:pPr>
        <w:tabs>
          <w:tab w:val="num" w:pos="0"/>
        </w:tabs>
        <w:ind w:left="720" w:hanging="360"/>
      </w:pPr>
      <w:rPr>
        <w:rFonts w:ascii="Webdings" w:hAnsi="Webdings" w:cs="Web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ahoma" w:hAnsi="Tahoma" w:cs="Tahoma" w:hint="default"/>
        <w:sz w:val="16"/>
        <w:i w:val="false"/>
        <w:b w:val="false"/>
        <w:szCs w:val="16"/>
        <w:iCs w:val="false"/>
        <w:bCs w:val="false"/>
        <w:w w:val="100"/>
        <w:lang w:val="it-IT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Rounded MT Bold" w:hAnsi="Arial Rounded MT Bold" w:eastAsia="Arial Rounded MT Bold" w:cs="Arial Rounded MT Bold"/>
      <w:color w:val="auto"/>
      <w:kern w:val="0"/>
      <w:sz w:val="22"/>
      <w:szCs w:val="22"/>
      <w:lang w:val="it-IT" w:eastAsia="en-US" w:bidi="ar-SA"/>
    </w:rPr>
  </w:style>
  <w:style w:type="paragraph" w:styleId="Heading1">
    <w:name w:val="Heading 1"/>
    <w:basedOn w:val="Normal"/>
    <w:uiPriority w:val="9"/>
    <w:qFormat/>
    <w:pPr>
      <w:spacing w:before="101" w:after="0"/>
      <w:ind w:hanging="0" w:left="788"/>
      <w:outlineLvl w:val="0"/>
    </w:pPr>
    <w:rPr>
      <w:sz w:val="28"/>
      <w:szCs w:val="28"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uiPriority w:val="99"/>
    <w:qFormat/>
    <w:rsid w:val="004b6332"/>
    <w:rPr>
      <w:rFonts w:ascii="Arial Rounded MT Bold" w:hAnsi="Arial Rounded MT Bold" w:eastAsia="Arial Rounded MT Bold" w:cs="Arial Rounded MT Bold"/>
      <w:lang w:val="it-IT"/>
    </w:rPr>
  </w:style>
  <w:style w:type="character" w:styleId="PidipaginaCarattere" w:customStyle="1">
    <w:name w:val="Piè di pagina Carattere"/>
    <w:basedOn w:val="DefaultParagraphFont"/>
    <w:uiPriority w:val="99"/>
    <w:qFormat/>
    <w:rsid w:val="004b6332"/>
    <w:rPr>
      <w:rFonts w:ascii="Arial Rounded MT Bold" w:hAnsi="Arial Rounded MT Bold" w:eastAsia="Arial Rounded MT Bold" w:cs="Arial Rounded MT Bold"/>
      <w:lang w:val="it-IT"/>
    </w:rPr>
  </w:style>
  <w:style w:type="character" w:styleId="Hyperlink">
    <w:name w:val="Hyperlink"/>
    <w:basedOn w:val="DefaultParagraphFont"/>
    <w:uiPriority w:val="99"/>
    <w:unhideWhenUsed/>
    <w:rsid w:val="004b6332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532a3"/>
    <w:rPr>
      <w:color w:val="605E5C"/>
      <w:shd w:fill="E1DFDD" w:val="clear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>
      <w:sz w:val="16"/>
      <w:szCs w:val="16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le">
    <w:name w:val="Title"/>
    <w:basedOn w:val="Normal"/>
    <w:uiPriority w:val="10"/>
    <w:qFormat/>
    <w:pPr>
      <w:spacing w:before="99" w:after="0"/>
      <w:ind w:hanging="0" w:left="1315" w:right="1033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hanging="222" w:left="1179"/>
    </w:pPr>
    <w:rPr/>
  </w:style>
  <w:style w:type="paragraph" w:styleId="TableParagraph" w:customStyle="1">
    <w:name w:val="Table Paragraph"/>
    <w:basedOn w:val="Normal"/>
    <w:uiPriority w:val="1"/>
    <w:qFormat/>
    <w:pPr>
      <w:ind w:hanging="0" w:left="107"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4b6332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link w:val="PidipaginaCarattere"/>
    <w:uiPriority w:val="99"/>
    <w:unhideWhenUsed/>
    <w:rsid w:val="004b6332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4b633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LibreOffice/24.2.0.3$Windows_X86_64 LibreOffice_project/da48488a73ddd66ea24cf16bbc4f7b9c08e9bea1</Application>
  <AppVersion>15.0000</AppVersion>
  <Pages>5</Pages>
  <Words>1087</Words>
  <Characters>7574</Characters>
  <CharactersWithSpaces>8643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2021-10-15T09:42:00Z</dcterms:created>
  <dc:creator>*</dc:creator>
  <dc:description/>
  <dc:language>it-IT</dc:language>
  <cp:lastModifiedBy/>
  <dcterms:modified xsi:type="dcterms:W3CDTF">2024-04-16T12:43:11Z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2020-06-30T00:00:00Z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2021-09-24T00:00:00Z</vt:filetime>
  </property>
</Properties>
</file>